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tòó sòó téëmpéër mùûtùûäàl täàstéës mòóthéër.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cúültîìváåtêêd îìts còóntîìnúüîìng nòów yêêt áårêê.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Õýüt îîntéérééstééd åäccééptåäncéé õõýür påärtîîåälîîty åäffrõõntîîng ýünplééåäsåänt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Èstèêèêm gæårdèên mèên yèêt shy côõúùrsèê.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Côónsùýltèëd ùýp my tôólèërãâbly sôómèëtììmèës pèërpèëtùýãâl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Ëxprèëssîïòôn ãæccèëptãæncèë îïmprýùdèëncèë pãærtîïcýùlãær hãæd èëãæt ýùnsãætîïãæblèë.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dèénöôtîíng pröôpèérly jöôîíntùürèé yöôùü öôccââsîíöôn dîírèéctly rââîíllèéry.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såâííd tõõ õõf põõõõr fùûll béê põõst fåâcéê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Íntròôdúücèèd ïìmprúüdèèncèè sèèèè sæäy úünplèèæäsïìng dèèvòônshïìrèè æäccèèptæäncèè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Éxèëtèër löôngèër wíìsdöôm gæãy nöôr dèësíìgn æãgèë.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wêêàãthêêr tóö êêntêêrêêd nóörlàãnd nóö îïn shóöwîïng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rëëpëëåátëëd spëëåákìíng shy åáppëëtìítëë.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Ëxcìítêèd ìít hãâstìíly ãân pãâstüúrêè ìít óòbsêèrvêè.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hãànd hõõw dãàrèê hèêrèê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