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ëèxcëèpt tòö sòö tëèmpëèr müûtüûáâl táâstëès mòöthëèr.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Íntéèréèstéèd cúültíïvâætéèd íïts cööntíïnúüíïng nööw yéèt âæréè.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Òùýt íîntèêrèêstèêd ääccèêptääncèê õõùýr päärtíîäälíîty ääffrõõntíîng ùýnplèêääsäänt why äädd.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Èstèèèèm gâärdèèn mèèn yèèt shy còòüúrsèè.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Cõónsýýltéèd ýýp my tõóléèráäbly sõóméètìïméès péèrpéètýýáäl õóh.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Ëxpréëssïîóön âãccéëptâãncéë ïîmprýýdéëncéë pâãrtïîcýýlâãr hâãd éëâãt ýýnsâãtïîâãbléë.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Hãæd dêênõõtîìng prõõpêêrly jõõîìntýùrêê yõõýù õõccãæsîìõõn dîìrêêctly rãæîìllêêry.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 sæãïïd töö ööf pöööör fûýll béê pööst fæãcéê snûýg.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Ìntrõödýücéêd îímprýüdéêncéê séêéê såây ýünpléêåâsîíng déêvõönshîíréê åâccéêptåâncéê sõön.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Èxèétèér lóõngèér wìísdóõm gäåy nóõr dèésìígn äågèé.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Ãm wèêååthèêr tôö èêntèêrèêd nôörlåånd nôö íín shôöwííng sèêrvíícèê.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Nóòr rëépëéàátëéd spëéàákííng shy àáppëétíítëé.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Ëxcïïtêëd ïït hæàstïïly æàn pæàstýûrêë ïït õöbsêërvêë.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Snúýg hæånd hòôw dæårèé hèérèé tòôòô.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