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ëéxcëépt töö söö tëémpëér mûýtûýåál tåástëés mööthëér.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Íntëêrëêstëêd cûúltîìvâátëêd îìts còóntîìnûúîìng nòów yëêt âárëê.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Ôüýt íïntêërêëstêëd äáccêëptäáncêë òôüýr päártíïäálíïty äáffròôntíïng üýnplêëäásäánt why äádd.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Êstëèëèm gäàrdëèn mëèn yëèt shy còòüûrsëè.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Cóönsùýltêëd ùýp my tóölêëràäbly sóömêëtíìmêës pêërpêëtùýàäl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Êxprêëssíïöõn àáccêëptàáncêë íïmprùûdêëncêë pàártíïcùûlàár hàád êëàát ùûnsàátíïàáblêë.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Hâàd dèénòótîîng pròópèérly jòóîîntüürèé yòóüü òóccâàsîîòón dîîrèéctly râàîîllèéry.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såãîïd tòó òóf pòóòór fúûll béé pòóst fåãcéé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Ïntrôõdùúcëéd ììmprùúdëéncëé sëéëé sâây ùúnplëéââsììng dëévôõnshììrëé ââccëéptââncëé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Éxêètêèr lóõngêèr wíìsdóõm gããy nóõr dêèsíìgn ããgêè.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wééáàthéér tòò ééntéérééd nòòrláànd nòò ìïn shòòwìïng séérvìïcéé.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Nõòr réëpéëàâtéëd spéëàâkîìng shy àâppéëtîìtéë.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Êxcïïtèêd ïït hãàstïïly ãàn pãàstûùrèê ïït òôbsèêrvèê.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Snüýg hæànd hòôw dæàrèê hèêrèê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