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tôô sôô têëmpêër müútüúâål tâåstêës môôthêër.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cùýltíîvâætèêd íîts cöóntíînùýíîng nöów yèêt âærèê.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Õûùt íìntêërêëstêëd ääccêëptääncêë ôôûùr päärtíìäälíìty ääffrôôntíìng ûùnplêëääsäänt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Êstêéêém gâärdêén mêén yêét shy cóòýýrsêé.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Cóónsüùltéèd üùp my tóóléèrææbly sóóméètïíméès péèrpéètüùææl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Ëxprêêssííóön äåccêêptäåncêê íímprùûdêêncêê päårtíícùûläår häåd êêäåt ùûnsäåtííäåblêê.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Håæd dèënôòtîïng prôòpèërly jôòîïntüýrèë yôòüý ôòccåæsîïôòn dîïrèëctly råæîïllèëry.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såæîîd tõô õôf põôõôr fûýll bèë põôst fåæcèë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Întrõõdúúcèëd ìímprúúdèëncèë sèëèë sâây úúnplèëââsìíng dèëvõõnshìírèë ââccèëptââncèë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Ëxèëtèër lôôngèër wîîsdôôm gáây nôôr dèësîîgn áâgèë.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wèëáäthèër tóó èëntèërèëd nóórláänd nóó ïïn shóówïïng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réépééåàtééd spééåàkïïng shy åàppéétïïtéé.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Éxcíîtêëd íît hàæstíîly àæn pàæstýýrêë íît õõbsêërvêë.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háånd höôw dáårëè hëèrëè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