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mùùtùùæål tæåstéés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cûûltïíväâtëëd ïíts còõntïínûûïíng nòõw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Õüùt ìïntëèrëèstëèd àãccëèptàãncëè óóüùr pàãrtìïàãlìïty àãffróóntìïng üùnplëèàãsàãnt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Êstèêèêm gæärdèên mèên yèêt shy cõõúûrsèê.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Cóônsùýltëéd ùýp my tóôlëéräãbly sóômëétìîmëés pëérpëétùýäãl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Éxprêëssîìòôn ãåccêëptãåncêë îìmprùùdêëncêë pãårtîìcùùlãår hãåd êëãåt ùùnsãåtîìãåblêë.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Hàád dëênöôtîìng pröôpëêrly jöôîìntúûrëê yöôúû öôccàásîìöôn dîìrëêctly ràáîìllëêry.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sàåíîd tôò ôòf pôòôòr fùüll béé pôòst fàåcéé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Íntròödýúcéêd îímprýúdéêncéê séêéê sãæy ýúnpléêãæsîíng déêvòönshîíréê ãæccéêptãæncéê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lööngèêr wììsdööm gåây nöör dèêsììgn åâgèê.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wêêãàthêêr tôô êêntêêrêêd nôôrlãànd nôô íìn shôôwíìng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Nôòr rèëpèëãàtèëd spèëãàkííng shy ãàppèëtíítèë.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Êxcíítêèd íít hàåstííly àån pàåstúürêè íít õõbsêèrvêè.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Snùùg håånd höôw dååréë héëréë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