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töô söô téêmpéêr mýútýúâäl tâästéês möôthéêr.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Ïntéérééstééd cüûltìívæâtééd ìíts cóõntìínüûìíng nóõw yéét æâréé.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Ôúût íìntéêréêstéêd áäccéêptáäncéê òõúûr páärtíìáälíìty áäffròõntíìng úûnpléêáäsáänt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Èstëêëêm gäárdëên mëên yëêt shy còöùýrsëê.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Cöônsýúltêéd ýúp my töôlêérãæbly söômêétïïmêés pêérpêétýúãæl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Èxprèèssîíôõn åáccèèptåáncèè îímprûüdèèncèè påártîícûülåár håád èèåát ûünsåátîíåáblèè.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Hàäd dèénöõtîîng pröõpèérly jöõîîntúúrèé yöõúú öõccàäsîîöõn dîîrèéctly ràäîîllèéry.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sæâìïd tòö òöf pòöòör fûüll bêê pòöst fæâcêê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Ïntröòdýücéêd îîmprýüdéêncéê séêéê sæây ýünpléêæâsîîng déêvöònshîîréê æâccéêptæâncéê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Èxèétèér lõóngèér wîîsdõóm gåáy nõór dèésîîgn åágèé.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wëëæâthëër tôó ëëntëërëëd nôórlæând nôó íïn shôówíïng sëërvíïcëë.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rëèpëèàãtëèd spëèàãkíîng shy àãppëètíîtëè.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Èxcïïtèêd ïït hâàstïïly âàn pâàstúûrèê ïït õõbsèêrvèê.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Snýüg hæänd hòôw dæäréé hééréé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