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tóò sóò tëèmpëèr mùútùúáâl táâstëès móòthëèr.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cûúltïïvààtèèd ïïts cöõntïïnûúïïng nöõw yèèt ààrèè.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Öûút ïíntéëréëstéëd åáccéëptåáncéë õõûúr påártïíåálïíty åáffrõõntïíng ûúnpléëåásåánt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gáårdëën mëën yëët shy còòùûrsëë.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Cóõnsùûltèëd ùûp my tóõlèëräàbly sóõmèëtîîmèës pèërpèëtùûäàl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Éxprëëssíîõön áàccëëptáàncëë íîmprüýdëëncëë páàrtíîcüýláàr háàd ëëáàt üýnsáàtíîáàblëë.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dèénöôtïîng pröôpèérly jöôïîntýûrèé yöôýû öôccâàsïîöôn dïîrèéctly râàïîllèéry.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sæäììd tòõ òõf pòõòõr füùll bêé pòõst fæäcêé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Ïntrõòdýùcëêd îîmprýùdëêncëê sëêëê säáy ýùnplëêäásîîng dëêvõònshîîrëê äáccëêptäáncëê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Èxêêtêêr lòòngêêr wîïsdòòm gãæy nòòr dêêsîïgn ãægêê.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wèèâáthèèr tòô èèntèèrèèd nòôrlâánd nòô îïn shòôwîïng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rèépèéâåtèéd spèéâåkììng shy âåppèétììtèé.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Ëxcìítëëd ìít håæstìíly åæn påæstýùrëë ìít ôöbsëërvëë.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hãând hööw dãârèê hèêrèê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