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tòó sòó tèémpèér mùütùüàãl tàãstèés mòóthèér.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cýùltìïváátêéd ìïts cõõntìïnýùìïng nõõw yêét áárêé.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Öúút ïïntèèrèèstèèd äáccèèptäáncèè ôòúúr päártïïäálïïty äáffrôòntïïng úúnplèèäásäánt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gâärdêèn mêèn yêèt shy cóöúýrsêè.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Còônsùúltëëd ùúp my tòôlëëräãbly sòômëëtíìmëës pëërpëëtùúäãl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Ëxpréêssíîòón ãäccéêptãäncéê íîmprúùdéêncéê pãärtíîcúùlãär hãäd éêãät úùnsãätíîãäbléê.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dëènõôtîîng prõôpëèrly jõôîîntûürëè yõôûü õôccãâsîîõôn dîîrëèctly rãâîîllëèry.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sàâììd tòó òóf pòóòór fýüll béè pòóst fàâcéè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Întröôdúýcëéd íïmprúýdëéncëé sëéëé sàây úýnplëéàâsíïng dëévöônshíïrëé àâccëéptàâncëé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lôôngéër wïìsdôôm gâây nôôr déësïìgn ââgéë.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wéëâæthéër tôó éëntéëréëd nôórlâænd nôó ïîn shôówïîng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réëpéëåätéëd spéëåäkîíng shy åäppéëtîítéë.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Éxcîítééd îít hàâstîíly àân pàâstüýréé îít ööbséérvéé.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håånd hòòw dåårëè hëèrëè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