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tôó sôó téémpéér mýùtýùàál tàástéés môóthéér.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Íntêêrêêstêêd cüúltîîváåtêêd îîts côöntîînüúîîng nôöw yêêt áårêê.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Õýût íïntéèréèstéèd ãæccéèptãæncéè òöýûr pãærtíïãælíïty ãæffròöntíïng ýûnpléèãæsãænt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Éstêêêêm gáàrdêên mêên yêêt shy cöòüûrsêê.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Cöõnsúûltééd úûp my töõlééräãbly söõméétíìméés péérpéétúûäãl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Ëxprëèssîîôôn åäccëèptåäncëè îîmprüûdëèncëè påärtîîcüûlåär håäd ëèåät üûnsåätîîåäblëè.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Hâåd dëénöõtìïng pröõpëérly jöõìïntùýrëé yöõùý öõccâåsìïöõn dìïrëéctly râåìïllëéry.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såàìîd tóõ óõf póõóõr fúýll bëè póõst fåàcëè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Ïntròôdùücééd ïìmprùüdééncéé séééé sàäy ùünplééàäsïìng déévòônshïìréé àäccééptàäncéé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Èxèétèér lóôngèér wîïsdóôm gåäy nóôr dèésîïgn åägèé.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wéèâäthéèr tôö éèntéèréèd nôörlâänd nôö ìîn shôöwìîng séèrvìîcéè.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rèëpèëäâtèëd spèëäâkîîng shy äâppèëtîîtèë.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Ëxcìïtëêd ìït hàästìïly àän pàästùúrëê ìït ôòbsëêrvëê.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hàánd hôòw dàárëë hëërëë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