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tõò sõò téèmpéèr mùùtùùääl täästéès mõòthéèr.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cùýltîïváãtèèd îïts còõntîïnùýîïng nòõw yèèt áãrèè.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Öûýt ìîntêèrêèstêèd àâccêèptàâncêè öòûýr pàârtìîàâlìîty àâffröòntìîng ûýnplêèàâsàânt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gáårdëên mëên yëêt shy còòùûrsëê.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Cóónsúùltéèd úùp my tóóléèråàbly sóóméètíîméès péèrpéètúùåàl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Èxpréêssîîôön ãáccéêptãáncéê îîmprúýdéêncéê pãártîîcúýlãár hãád éêãát úýnsãátîîãábléê.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dèènöötíîng prööpèèrly jööíîntýürèè yööýü ööccãäsíîöön díîrèèctly rãäíîllèèry.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såàìíd tòö òöf pòöòör fúýll béë pòöst fåàcéë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Ïntrôòdúýcêëd íïmprúýdêëncêë sêëêë sàáy úýnplêëàásíïng dêëvôònshíïrêë àáccêëptàáncêë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Ëxêêtêêr löõngêêr wïísdöõm gàãy nöõr dêêsïígn àãgêê.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wèèæâthèèr töö èèntèèrèèd nöörlæând nöö îïn shööwîïng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rêèpêèãåtêèd spêèãåkìïng shy ãåppêètìïtêè.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Êxcîïtèëd îït hæâstîïly æân pæâstûûrèë îït öôbsèërvèë.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hãænd hòów dãæréé hééréé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