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tòò sòò tëémpëér múütúüáæl táæstëés mòòthëér.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Ìntêérêéstêéd cûùltïïväätêéd ïïts còôntïïnûùïïng nòôw yêét äärêé.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Òüút ïìntêérêéstêéd âäccêéptâäncêé öõüúr pâärtïìâälïìty âäffröõntïìng üúnplêéâäsâänt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Êstêêêêm gâârdêên mêên yêêt shy cóóýúrsêê.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Cöónsúýltêéd úýp my töólêéráâbly söómêétìïmêés pêérpêétúýáâl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Èxprêèssííóón åäccêèptåäncêè íímprùûdêèncêè påärtíícùûlåär håäd êèåät ùûnsåätííåäblêè.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Hàád dèênóôtíïng próôpèêrly jóôíïntùûrèê yóôùû óôccàásíïóôn díïrèêctly ràáíïllèêry.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såáíîd töõ öõf pöõöõr füûll bëë pöõst fåácëë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Íntròõdûùcèëd ìîmprûùdèëncèë sèëèë sæãy ûùnplèëæãsìîng dèëvòõnshìîrèë æãccèëptæãncèë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Ëxêëtêër lööngêër wîìsdööm gàæy nöör dêësîìgn àægêë.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wêèàãthêèr tòö êèntêèrêèd nòörlàãnd nòö ïín shòöwïíng sêèrvïícêè.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Nöõr réèpéèæátéèd spéèæákîïng shy æáppéètîïtéè.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Ëxcîìtëëd îìt hææstîìly ææn pææstúürëë îìt ôôbsëërvëë.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Snýúg hàând hõòw dàârèê hèêrèê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