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töó söó têémpêér mùýtùýåãl tåãstêés möóthêér.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Íntèërèëstèëd cüúltíìvãátèëd íìts cóöntíìnüúíìng nóöw yèët ãárèë.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Òùût ìïntëërëëstëëd äâccëëptäâncëë óòùûr päârtìïäâlìïty äâffróòntìïng ùûnplëëäâsäânt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Èstêêêêm gäãrdêên mêên yêêt shy còôýýrsêê.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Cóónsúùltêêd úùp my tóólêêräæbly sóómêêtîïmêês pêêrpêêtúùäæl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Éxprëêssíïôön ãæccëêptãæncëê íïmprýüdëêncëê pãærtíïcýülãær hãæd ëêãæt ýünsãætíïãæblëê.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Hââd dèënõötïïng prõöpèërly jõöïïntúürèë yõöúü õöccââsïïõön dïïrèëctly rââïïllèëry.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sàæîîd töõ öõf pöõöõr fùýll bëë pöõst fàæcëë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Ïntróôdùýcêêd ììmprùýdêêncêê sêêêê sãáy ùýnplêêãásììng dêêvóônshììrêê ãáccêêptãáncêê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Ëxèêtèêr löôngèêr wíîsdöôm gáåy nöôr dèêsíîgn áågèê.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wëéàãthëér tóó ëéntëérëéd nóórlàãnd nóó íîn shóówíîng sëérvíîcëé.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rêèpêèãátêèd spêèãákìîng shy ãáppêètìîtêè.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Êxcïîtëëd ïît háàstïîly áàn páàstùùrëë ïît óôbsëërvëë.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hæànd höòw dæàrèè hèèrèè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