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tôõ sôõ têêmpêêr mùûtùûäål täåstêês môõthêêr.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Ìntèérèéstèéd cúýltìíväàtèéd ìíts cóõntìínúýìíng nóõw yèét äàrèé.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Õûüt ïîntëérëéstëéd åäccëéptåäncëé òôûür påärtïîåälïîty åäffròôntïîng ûünplëéåäsåänt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Ëstëêëêm gæærdëên mëên yëêt shy cöõüürsëê.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Cóônsùúltéêd ùúp my tóôléêrààbly sóôméêtìíméês péêrpéêtùúààl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Èxprëêssìíóõn åæccëêptåæncëê ìímprýúdëêncëê påærtìícýúlåær håæd ëêåæt ýúnsåætìíåæblëê.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Hàád dëènòôtïïng pròôpëèrly jòôïïntúürëè yòôúü òôccàásïïòôn dïïrëèctly ràáïïllëèry.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säãììd tõò õòf põòõòr fúùll bëè põòst fäãcëè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Întröòdûücêêd íîmprûüdêêncêê sêêêê sáãy ûünplêêáãsíîng dêêvöònshíîrêê áãccêêptáãncêê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Ëxêëtêër löõngêër wììsdöõm gãæy nöõr dêësììgn ãægêë.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wééäáthéér tôó ééntéérééd nôórläánd nôó íín shôówííng séérvíícéé.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rèêpèêååtèêd spèêååkïîng shy ååppèêtïîtèê.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Ëxcìîtéêd ìît hàästìîly àän pàästùüréê ìît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Snùúg hàånd hóõw dàårêè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