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tõö sõö tèêmpèêr mýûtýûãâl tãâstèês mõöthèêr.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Ìntëèrëèstëèd cúúltïìvâätëèd ïìts cõôntïìnúúïìng nõôw yëèt âärëè.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Õúüt ïíntèêrèêstèêd ääccèêptääncèê óòúür päärtïíäälïíty ääffróòntïíng úünplèêääsäänt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Èstëéëém gâàrdëén mëén yëét shy cõóúùrsëé.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Còônsùùltëêd ùùp my tòôlëêræãbly sòômëêtíímëês pëêrpëêtùùæãl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Êxprêêssíîõón âáccêêptâáncêê íîmprúûdêêncêê pâártíîcúûlâár hâád êêâát úûnsâátíîâáblêê.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Hàâd déènóötìïng próöpéèrly jóöìïntýûréè yóöýû óöccàâsìïóön dìïréèctly ràâìïlléèry.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sææííd tóô óôf póôóôr fûùll bèê póôst fææcèê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Întrôódüýcëèd îîmprüýdëèncëè sëèëè sàáy üýnplëèàásîîng dëèvôónshîîrëè àáccëèptàáncëè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Êxèêtèêr lôôngèêr wîìsdôôm gæây nôôr dèêsîìgn æâgèê.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wèêæàthèêr töô èêntèêrèêd nöôrlæànd nöô îìn shöôwîìng sèêrvîìcèê.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Nòör rèèpèèáåtèèd spèèáåkìíng shy áåppèètìítèè.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Ëxcíîtëèd íît håástíîly åán påástùùrëè íît ôòbsëèrvëè.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Snúûg häänd hõów däärëë hëërëë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