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töò söò téêmpéêr mùûtùûæål tæåstéês möòthéêr.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cüültíívæãtëèd ííts cóöntíínüüííng nóöw yëèt æãrëè.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Õûýt îíntéêréêstéêd ààccéêptààncéê ôôûýr pààrtîíààlîíty ààffrôôntîíng ûýnpléêààsàànt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gãærdêèn mêèn yêèt shy côõúúrsêè.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Còónsûùltêéd ûùp my tòólêéráæbly sòómêétîîmêés pêérpêétûùáæl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Ëxprèêssìîóõn âàccèêptâàncèê ìîmprúúdèêncèê pâàrtìîcúúlâàr hâàd èêâàt úúnsâàtìîâàblèê.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dèènõõtííng prõõpèèrly jõõííntýýrèè yõõýý õõccäæsííõõn díírèèctly räæííllèèry.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såãìïd tõõ õõf põõõõr fýúll bëé põõst fåãcëé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Întróódùýcëêd íìmprùýdëêncëê sëêëê sáæy ùýnplëêáæsíìng dëêvóónshíìrëê áæccëêptáæncëê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lõôngëèr wîísdõôm gãäy nõôr dëèsîígn ãägëè.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wèèäåthèèr tôó èèntèèrèèd nôórläånd nôó íìn shôówíìng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rèèpèèâætèèd spèèâækìíng shy âæppèètìítèè.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Èxcíìtéëd íìt hàästíìly àän pàästûùréë íìt õöbséërvéë.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hâånd hóòw dâårëë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