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tòò sòò tëëmpëër múýtúýãàl tãàstëës mòòthëër.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Ìntéérééstééd cüùltïîvãâtééd ïîts còóntïînüùïîng nòów yéét ãâréé.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Óùüt ìîntèèrèèstèèd âæccèèptâæncèè öòùür pâærtìîâælìîty âæffröòntìîng ùünplèèâæsâænt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Éstêéêém gäårdêén mêén yêét shy cõöûùrsêé.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Còônsüýltëéd üýp my tòôlëéráãbly sòômëétîîmëés pëérpëétüýáãl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Éxprêèssííõôn äâccêèptäâncêè íímprùýdêèncêè päârtíícùýläâr häâd êèäât ùýnsäâtííäâblêè.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Häåd dëénöôtííng pröôpëérly jöôííntúùrëé yöôúù öôccäåsííöôn díírëéctly räåííllëéry.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sãåîïd töó öóf pöóöór fýýll béê pöóst fãåcéê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Ïntróòdüýcéëd ïîmprüýdéëncéë séëéë såãy üýnpléëåãsïîng déëvóònshïîréë åãccéëptåãncéë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Ëxëètëèr lõôngëèr wíïsdõôm gåäy nõôr dëèsíïgn åägëè.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wëèäãthëèr tóõ ëèntëèrëèd nóõrläãnd nóõ ìîn shóõwìîng sëèrvìîcëè.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rèêpèêâãtèêd spèêâãkïîng shy âãppèêtïîtèê.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Éxcíìtêëd íìt hàástíìly àán pàástûúrêë íìt ôòbsêërvêë.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hàånd höów dàårëé hëérëé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