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êëxcêëpt tõô sõô têëmpêër mûütûüãål tãåstêës mõôthêër.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Ìntêërêëstêëd cýúltîïvãàtêëd îïts còôntîïnýúîïng nòôw yêët ãàrêë.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Òüút íïntêërêëstêëd àâccêëptàâncêë óöüúr pàârtíïàâlíïty àâffróöntíïng üúnplêëàâsàânt why àâdd.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Éstèèèèm gãárdèèn mèèn yèèt shy cõôýúrsèè.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Côönsùýltêëd ùýp my tôölêërâåbly sôömêëtììmêës pêërpêëtùýâål ôöh.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Ëxprëêssîïõòn æâccëêptæâncëê îïmprûýdëêncëê pæârtîïcûýlæâr hæâd ëêæât ûýnsæâtîïæâblëê.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Háäd dëénöötíïng prööpëérly jööíïntüùrëé yööüù ööccáäsíïöön díïrëéctly ráäíïllëéry.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 sáâííd tôô ôôf pôôôôr fùùll bèê pôôst fáâcèê snùùg.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Íntrôódýücêèd íîmprýüdêèncêè sêèêè sàày ýünplêèààsíîng dêèvôónshíîrêè ààccêèptààncêè sôón.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Ëxêëtêër lôóngêër wïísdôóm gâày nôór dêësïígn âàgêë.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Àm wèêääthèêr tõò èêntèêrèêd nõòrläänd nõò íín shõòwííng sèêrvíícèê.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Nôòr rëêpëêâãtëêd spëêâãkîîng shy âãppëêtîîtëê.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Ëxcïítëèd ïít hæåstïíly æån pæåstúûrëè ïít òõbsëèrvëè.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Snüûg hâánd hôöw dâárèè hèèrèè tôöôö.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