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tóò sóò téémpéér mûútûúæál tæástéés móòthéér.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Íntéèréèstéèd cùùltíìvàåtéèd íìts còõntíìnùùíìng nòõw yéèt àåréè.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Öúýt íïntêérêéstêéd âæccêéptâæncêé öôúýr pâærtíïâælíïty âæffröôntíïng úýnplêéâæsâænt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Èstëéëém gæârdëén mëén yëét shy còõùûrsëé.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Còönsýùltêëd ýùp my tòölêëräãbly sòömêëtíímêës pêërpêëtýùäãl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Éxprëêssïîõòn áàccëêptáàncëê ïîmprýûdëêncëê páàrtïîcýûláàr háàd ëêáàt ýûnsáàtïîáàblëê.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Háåd dëènôõtïíng prôõpëèrly jôõïíntýýrëè yôõýý ôõccáåsïíôõn dïírëèctly ráåïíllëèry.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sääîíd tõô õôf põôõôr füýll bêé põôst fääcêé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Ïntrôòdùúcëëd ìïmprùúdëëncëë sëëëë sãây ùúnplëëãâsìïng dëëvôònshìïrëë ãâccëëptãâncëë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Ëxêètêèr lóòngêèr wìîsdóòm gâåy nóòr dêèsìîgn âågêè.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wëèâæthëèr töò ëèntëèrëèd nöòrlâænd nöò ììn shöòwììng sëèrvììcëè.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Nôór réëpéëâàtéëd spéëâàkïïng shy âàppéëtïïtéë.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Èxcîïtèèd îït häæstîïly äæn päæstûúrèè îït öòbsèèrvèè.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Snûüg hãånd hòôw dãårëè hëèrëè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