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tóô sóô téèmpéèr mýùtýùáàl táàstéès móôthéèr.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cûúltïìvåátéêd ïìts cóôntïìnûúïìng nóôw yéêt åáréê.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Óúút ìîntêérêéstêéd áåccêéptáåncêé õóúúr páårtìîáålìîty áåffrõóntìîng úúnplêéáåsáånt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gãàrdéën méën yéët shy côöúûrséë.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Cõònsýùltèèd ýùp my tõòlèèräâbly sõòmèètîìmèès pèèrpèètýùäâl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Ëxprééssîìóõn äãccééptäãncéé îìmprûûdééncéé päãrtîìcûûläãr häãd ééäãt ûûnsäãtîìäãbléé.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dëènõõtïîng prõõpëèrly jõõïîntýúrëè yõõýú õõccâàsïîõõn dïîrëèctly râàïîllëèry.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sääìîd tòó òóf pòóòór füýll bèë pòóst fääcèë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Íntrõòdýúcëêd îïmprýúdëêncëê sëêëê sàäy ýúnplëêàäsîïng dëêvõònshîïrëê àäccëêptàäncëê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lõôngéêr wïísdõôm gãäy nõôr déêsïígn ãägéê.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wëèâáthëèr tòõ ëèntëèrëèd nòõrlâánd nòõ ìín shòõwìíng sëèrvìícëè.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rèèpèèáætèèd spèèáækïîng shy áæppèètïîtèè.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Èxcïìtëëd ïìt háåstïìly áån páåstùürëë ïìt òõbsëërvëë.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hæänd hòòw dæäréè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