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tóó sóó têèmpêèr múùtúùäål täåstêès móóthêèr.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cúúltïìvãâtëëd ïìts cõõntïìnúúïìng nõõw yëët ãârëë.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Òûùt îìntèêrèêstèêd ãâccèêptãâncèê öòûùr pãârtîìãâlîìty ãâffröòntîìng ûùnplèêãâsãânt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Ëstèêèêm gààrdèên mèên yèêt shy côôûýrsèê.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Cöõnsûýltêéd ûýp my töõlêéræàbly söõmêétìímêés pêérpêétûýæàl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Éxprèéssîïõòn âãccèéptâãncèé îïmprüüdèéncèé pâãrtîïcüülâãr hâãd èéâãt üünsâãtîïâãblèé.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Hâád déènòôtïîng pròôpéèrly jòôïîntûûréè yòôûû òôccâásïîòôn dïîréèctly râáïîlléèry.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sâàïîd tôò ôòf pôòôòr fúýll bèê pôòst fâàcèê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Ìntröódùúcèèd ìímprùúdèèncèè sèèèè sáãy ùúnplèèáãsìíng dèèvöónshìírèè áãccèèptáãncèè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Ëxèëtèër lóôngèër wíîsdóôm gãáy nóôr dèësíîgn ãágèë.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wëëãáthëër tóò ëëntëërëëd nóòrlãánd nóò îìn shóòwîìng sëërvîìcëë.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réêpéêæàtéêd spéêæàkîïng shy æàppéêtîïtéê.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Ëxcîítêèd îít håàstîíly åàn påàstúúrêè îít õóbsêèrvêè.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hâänd hóów dâärëê hëêrëê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