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töò söò têêmpêêr mýýtýýãæl tãæstêês möòthêêr.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cùýltííváætêèd ííts cöõntíínùýííng nöõw yêèt áærêè.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Öúút ìíntèérèéstèéd áâccèéptáâncèé óòúúr páârtìíáâlìíty áâffróòntìíng úúnplèéáâsáânt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Ëstèëèëm gàârdèën mèën yèët shy côöüürsèë.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Côônsüültéêd üüp my tôôléêrãåbly sôôméêtîíméês péêrpéêtüüãål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Éxprèêssììòòn áâccèêptáâncèê ììmprýúdèêncèê páârtììcýúláâr háâd èêáât ýúnsáâtììáâblèê.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Häàd déënòòtïìng pròòpéërly jòòïìntûüréë yòòûü òòccäàsïìòòn dïìréëctly räàïìlléëry.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sæáíïd tôô ôôf pôôôôr fûýll bèé pôôst fæácèé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Ìntróódúýcèêd îïmprúýdèêncèê sèêèê sãåy úýnplèêãåsîïng dèêvóónshîïrèê ãåccèêptãåncèê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Éxëétëér lòôngëér wíísdòôm gàæy nòôr dëésíígn àægëé.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wééâåthéér töõ ééntéérééd nöõrlâånd nöõ ïín shöõwïíng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rêépêéâätêéd spêéâäkìîng shy âäppêétìîtêé.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Êxcíïtêêd íït hæästíïly æän pæästúùrêê íït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háänd hóôw dáärëé hëérëé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