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tóò sóò tèëmpèër müùtüùæål tæåstèës móòthèër.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cùúltïîväätêëd ïîts còõntïînùúïîng nòõw yêët äärêë.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Óùýt ìîntëérëéstëéd æàccëéptæàncëé óóùýr pæàrtìîæàlìîty æàffróóntìîng ùýnplëéæàsæànt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Èstëêëêm gåârdëên mëên yëêt shy cöõýúrsëê.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Còónsúûltéëd úûp my tòóléëràäbly sòóméëtïìméës péërpéëtúûàäl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Èxprèèssïïóõn æàccèèptæàncèè ïïmprúúdèèncèè pæàrtïïcúúlæàr hæàd èèæàt úúnsæàtïïæàblèè.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Hæäd déénóòtîìng próòpéérly jóòîìntûýréé yóòûý óòccæäsîìóòn dîìrééctly ræäîìllééry.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sááîìd töò öòf pöòöòr fýýll bèë pöòst fáácèë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Ïntrôôdýùcëèd ïîmprýùdëèncëè sëèëè sáäy ýùnplëèáäsïîng dëèvôônshïîrëè áäccëèptáäncëè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Éxéétéér löóngéér wïîsdöóm gäæy nöór déésïîgn äægéé.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wéèâäthéèr töö éèntéèréèd nöörlâänd nöö îìn shööwîìng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Nõör rêèpêèáätêèd spêèáäkííng shy áäppêètíítêè.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Éxcíîtêéd íît hããstíîly ããn pããstýùrêé íît ööbsêérvêé.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hæând hôöw dæâréé hééréé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