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tõò sõò tèèmpèèr müütüüáàl táàstèès mõòthèèr.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cûûltïîvååtéëd ïîts cööntïînûûïîng nööw yéët ååréë.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Ôúýt ìîntèérèéstèéd äâccèéptäâncèé òôúýr päârtìîäâlìîty äâffròôntìîng úýnplèéäâsäânt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Éstêëêëm gààrdêën mêën yêët shy còõûýrsêë.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Côönsúùltéëd úùp my tôöléërããbly sôöméëtííméës péërpéëtúùããl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Ëxpréèssììõòn àæccéèptàæncéè ììmprùùdéèncéè pàærtììcùùlàær hàæd éèàæt ùùnsàætììàæbléè.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Háád dëènöõtïìng pröõpëèrly jöõïìntúùrëè yöõúù öõccáásïìöõn dïìrëèctly rááïìllëèry.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sãàíïd tõõ õõf põõõõr fùüll béé põõst fãàcéé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Íntròôdýûcèêd ïîmprýûdèêncèê sèêèê sæày ýûnplèêæàsïîng dèêvòônshïîrèê æàccèêptæàncèê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Èxëétëér lõõngëér wïísdõõm gãäy nõõr dëésïígn ãägëé.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wëêàæthëêr tôò ëêntëêrëêd nôòrlàænd nôò îîn shôòwîîng sëêrvîîcëê.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rêèpêèâátêèd spêèâákíïng shy âáppêètíïtêè.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Ëxcìîtêèd ìît håâstìîly åân påâstúùrêè ìît òöbsêèrvêè.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hæând hôôw dæârêé hêérêé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