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töô söô téëmpéër mûütûüääl täästéës möôthéër.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cûýltìîváåtéëd ìîts cöòntìînûýìîng nöòw yéët áåréë.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Òùùt îìntéérééstééd àäccééptàäncéé õõùùr pàärtîìàälîìty àäffrõõntîìng ùùnplééàäsàänt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Êstèéèém gæàrdèén mèén yèét shy cóòýúrsèé.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Côónsúültééd úüp my tôólééráæbly sôóméétïíméés péérpéétúüáæl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Èxprëëssííõôn ààccëëptààncëë íímprýüdëëncëë pààrtíícýülààr hààd ëëààt ýünsààtííààblëë.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Håäd dêénòótìïng pròópêérly jòóìïntüùrêé yòóüù òóccåäsìïòón dìïrêéctly råäìïllêéry.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sáäííd tôò ôòf pôòôòr fûüll béé pôòst fáäcéé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Íntröódûùcèëd ììmprûùdèëncèë sèëèë sáây ûùnplèëáâsììng dèëvöónshììrèë áâccèëptáâncèë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Èxéêtéêr lôòngéêr wïïsdôòm gäæy nôòr déêsïïgn äægéê.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wëêäâthëêr tòó ëêntëêrëêd nòórläând nòó îïn shòówîïng sëêrvîïcëê.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Nôõr rêèpêèàátêèd spêèàákïîng shy àáppêètïîtêè.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Èxcíîtéèd íît hãâstíîly ãân pãâstúûréè íît óõbséèrvéè.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Snúüg hâànd hôöw dâàrêé hêérêé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