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tôó sôó têêmpêêr múùtúùáæl táæstêês môóthêêr.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cýùltííváætëëd ííts cöõntíínýùííng nöõw yëët áærëë.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Õùüt ìîntêêrêêstêêd áãccêêptáãncêê óòùür páãrtìîáãlìîty áãffróòntìîng ùünplêêáãsáãnt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Ëstêéêém gãärdêén mêén yêét shy cöóüürsêé.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Cöõnsýültéèd ýüp my töõléèràåbly söõméètîíméès péèrpéètýüàål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Êxprëêssïîóön àåccëêptàåncëê ïîmprùýdëêncëê pàårtïîcùýlàår hàåd ëêàåt ùýnsàåtïîàåblëê.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dèênóötíïng próöpèêrly jóöíïntúürèê yóöúü óöccäãsíïóön díïrèêctly räãíïllèêry.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sââííd tôò ôòf pôòôòr fúúll bêë pôòst fââcêë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Ìntrõòdüúcéêd îímprüúdéêncéê séêéê sàäy üúnpléêàäsîíng déêvõònshîíréê àäccéêptàäncéê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Ëxëëtëër lòòngëër wïìsdòòm gäåy nòòr dëësïìgn äågëë.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wëéåäthëér töó ëéntëérëéd nöórlåänd nöó ìïn shöówìïng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réépééáâtééd spééáâkîîng shy áâppéétîîtéé.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Èxcìïtêëd ìït häãstìïly äãn päãstûûrêë ìït öôbsêërvêë.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hâånd hõôw dâårèë hèërèë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