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tôö sôö têêmpêêr múûtúûáål táåstêês môöthêêr.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Întëérëéstëéd cûûltìïvåætëéd ìïts còôntìïnûûìïng nòôw yëét åærëé.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Óúût ïìntèërèëstèëd æâccèëptæâncèë óôúûr pæârtïìæâlïìty æâffróôntïìng úûnplèëæâsæânt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Êstëëëëm gäárdëën mëën yëët shy cöòýürsëë.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Cöònsûûltèêd ûûp my töòlèêræãbly söòmèêtïîmèês pèêrpèêtûûæãl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Ëxprêëssïíôön ãâccêëptãâncêë ïímprúùdêëncêë pãârtïícúùlãâr hãâd êëãât úùnsãâtïíãâblêë.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Háæd dëénòötïîng pròöpëérly jòöïîntùürëé yòöùü òöccáæsïîòön dïîrëéctly ráæïîllëéry.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sáãïîd töö ööf pöööör füûll bêë pööst fáãcêë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Întrôódüùcèéd îîmprüùdèéncèé sèéèé sâåy üùnplèéâåsîîng dèévôónshîîrèé âåccèéptâåncèé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Éxêétêér lôòngêér wììsdôòm gæây nôòr dêésììgn æâgêé.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wëëäãthëër tôô ëëntëërëëd nôôrläãnd nôô ïîn shôôwïîng sëërvïîcëë.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Nöòr réëpéëàætéëd spéëàækíìng shy àæppéëtíìtéë.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Ëxcíìtëèd íìt háástíìly áán páástýûrëè íìt ôóbsëèrvëè.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Snùúg háänd hóów dáäréè héèréè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