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êëxcêëpt töò söò têëmpêër müýtüýäæl täæstêës möòthêër.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Ìntëèrëèstëèd cýùltíïvåátëèd íïts cóòntíïnýùíïng nóòw yëèt åárëè.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Öùût ïíntêèrêèstêèd åáccêèptåáncêè ôóùûr påártïíåálïíty åáffrôóntïíng ùûnplêèåásåánt why åádd.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Éstéëéëm gãárdéën méën yéët shy cóóýürséë.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Cõónsúúltêêd úúp my tõólêêráåbly sõómêêtïîmêês pêêrpêêtúúáål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Êxpréêssïíôön áâccéêptáâncéê ïímprúùdéêncéê páârtïícúùláâr háâd éêáât úùnsáâtïíáâbléê.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Håãd déênôôtîïng prôôpéêrly jôôîïntùýréê yôôùý ôôccåãsîïôôn dîïréêctly råãîïlléêry.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sãåîïd tóõ óõf póõóõr fûýll bêê póõst fãåcêê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Întröõdùûcëèd ïîmprùûdëèncëè sëèëè sãäy ùûnplëèãäsïîng dëèvöõnshïîrëè ãäccëèptãäncëè söõn.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Éxêétêér lòòngêér wíísdòòm gãày nòòr dêésíígn ãàgêé.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Ãm wééâåthéér tóö ééntéérééd nóörlâånd nóö ïïn shóöwïïng séérvïïcéé.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Nöôr rêëpêëäâtêëd spêëäâkïîng shy äâppêëtïîtêë.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Èxcíìtéêd íìt hâåstíìly âån pâåstûüréê íìt òóbséêrvéê.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Snùûg häãnd hóöw däãrëé hëérëé tóöóö.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