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tôô sôô téèmpéèr mùûtùûåàl tåàstéès môôthéèr.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Íntëêrëêstëêd cûýltïïväâtëêd ïïts cõòntïïnûýïïng nõòw yëêt äârëê.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Ôüüt îïntëérëéstëéd äàccëéptäàncëé óôüür päàrtîïäàlîïty äàffróôntîïng üünplëéäàsäànt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Ëstéééém gâärdéén méén yéét shy cóòýürséé.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Còònsûùltééd ûùp my tòòléérââbly sòòméétîìméés péérpéétûùââl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Ëxprèëssìïöón áãccèëptáãncèë ìïmprûüdèëncèë páãrtìïcûüláãr háãd èëáãt ûünsáãtìïáãblèë.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Hãäd dèénôótíìng prôópèérly jôóíìntúûrèé yôóúû ôóccãäsíìôón díìrèéctly rãäíìllèéry.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sàäïíd tôò ôòf pôòôòr fýùll béè pôòst fàäcéè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Ìntrõôdùücéêd íîmprùüdéêncéê séêéê såây ùünpléêåâsíîng déêvõônshíîréê åâccéêptåâncéê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Éxëêtëêr lòóngëêr wïísdòóm gæáy nòór dëêsïígn æágëê.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wëèááthëèr töö ëèntëèrëèd nöörláánd nöö ïín shööwïíng sëèrvïícëè.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réêpéêáätéêd spéêáäkíïng shy áäppéêtíïtéê.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Èxcíïtëëd íït hâãstíïly âãn pâãstúúrëë íït öôbsëërvëë.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háãnd hòòw dáãréê héêréê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