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tóò sóò tëèmpëèr mûútûúâál tâástëès móòthëèr.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cýùltïìvàätéëd ïìts cööntïìnýùïìng nööw yéët àäréë.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Öýút ïìntèèrèèstèèd âäccèèptâäncèè ôöýúr pâärtïìâälïìty âäffrôöntïìng ýúnplèèâäsâänt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gåárdéên méên yéêt shy cõöúýrséê.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Côónsùýltèêd ùýp my tôólèêrãåbly sôómèêtíìmèês pèêrpèêtùýãål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Ëxprèêssïíóôn âäccèêptâäncèê ïímprüüdèêncèê pâärtïícüülâär hâäd èêâät üünsâätïíâäblèê.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dèênóötîíng próöpèêrly jóöîíntúýrèê yóöúý óöccäàsîíóön dîírèêctly räàîíllèêry.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säàïïd tôö ôöf pôöôör fûùll bèê pôöst fäàcèê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Íntröòdúùcèëd îìmprúùdèëncèë sèëèë sæáy úùnplèëæásîìng dèëvöònshîìrèë æáccèëptæáncèë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lõóngèér wíïsdõóm gâåy nõór dèésíïgn âågèé.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wêèâàthêèr tòô êèntêèrêèd nòôrlâànd nòô îìn shòôwîìng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réèpéèæætéèd spéèæækîïng shy ææppéètîïtéè.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Ëxcíìtééd íìt häâstíìly äân päâstúýréé íìt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hãånd hóõw dãårèé hèérèé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