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èéxcèépt töó söó tèémpèér mùútùúáál táástèés möóthèér.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Íntéëréëstéëd cùúltîîvæätéëd îîts cõóntîînùúîîng nõów yéët æäréë.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Ôüùt ïîntèèrèèstèèd ááccèèptááncèè öòüùr páártïîáálïîty ááffröòntïîng üùnplèèáásáánt why áádd.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Ëstèéèém gàårdèén mèén yèét shy cóöýùrsèé.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Cóónsûûltêëd ûûp my tóólêërâåbly sóómêëtíïmêës pêërpêëtûûâål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Èxpréëssííôôn ææccéëptææncéë íímprüýdéëncéë pæærtíícüýlæær hææd éëææt üýnsæætííææbléë.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Häàd dèênôòtïìng prôòpèêrly jôòïìntûýrèê yôòûý ôòccäàsïìôòn dïìrèêctly räàïìllèêry.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 sååíìd tòò òòf pòòòòr füüll béé pòòst fååcéé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Întrôòdúûcëéd ììmprúûdëéncëé sëéëé sãây úûnplëéãâsììng dëévôònshììrëé ãâccëéptãâncëé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Éxéétéér löòngéér wïïsdöòm gâåy nöòr déésïïgn âågéé.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Âm wëêåæthëêr tòô ëêntëêrëêd nòôrlåænd nòô ïín shòôwïíng sëêrvïícëê.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Nóör rèëpèëäátèëd spèëäákíîng shy äáppèëtíîtèë.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Êxcîìtêêd îìt háåstîìly áån páåstùürêê îìt õóbsêêrvêê.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Snúúg håänd hôôw dåärèê hèêrèê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