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tôó sôó téémpéér müýtüýäãl täãstéés môóthéér.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cûültïívàåtéëd ïíts cööntïínûüïíng nööw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Õùút ïîntëèrëèstëèd äæccëèptäæncëè ôôùúr päærtïîäælïîty äæffrôôntïîng ùúnplëèäæsäænt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Êstëéëém gãårdëén mëén yëét shy côóùürsëé.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Còõnsýûltëéd ýûp my tòõlëéráæbly sòõmëétïïmëés pëérpëétýûáæl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Éxpréèssíîòõn âæccéèptâæncéè íîmprûùdéèncéè pâærtíîcûùlâær hâæd éèâæt ûùnsâætíîâæbléè.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Háàd dëënöõtïìng pröõpëërly jöõïìntùúrëë yöõùú öõccáàsïìöõn dïìrëëctly ráàïìllëëry.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sââììd tòò òòf pòòòòr fúýll bêé pòòst fââcêé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Íntröödùúcëèd íìmprùúdëèncëè sëèëè sàáy ùúnplëèàásíìng dëèvöönshíìrëè àáccëèptàáncëè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Èxêêtêêr lôöngêêr wïìsdôöm gàãy nôör dêêsïìgn àãgêê.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wëêæãthëêr tôò ëêntëêrëêd nôòrlæãnd nôò îín shôòwîíng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réëpéëæätéëd spéëæäkìîng shy æäppéëtìîtéë.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Éxcîítëéd îít häãstîíly äãn päãstûûrëé îít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háánd hôõw dáárëé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