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tôò sôò têëmpêër müütüüãål tãåstêës môòthêër.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Íntéérééstééd cùùltìîväætééd ìîts côöntìînùùìîng nôöw yéét äæréé.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Öûüt ìíntéèréèstéèd åãccéèptåãncéè ôòûür påãrtìíåãlìíty åãffrôòntìíng ûünpléèåãsåãnt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Éstëëëëm gæârdëën mëën yëët shy cõôúürsëë.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Còònsùûltêéd ùûp my tòòlêérâábly sòòmêétíîmêés pêérpêétùûâál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Èxprèêssïïôòn åæccèêptåæncèê ïïmprüûdèêncèê påærtïïcüûlåær håæd èêåæt üûnsåætïïåæblèê.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Häåd déênôõtïïng prôõpéêrly jôõïïntúúréê yôõúú ôõccäåsïïôõn dïïréêctly räåïïlléêry.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sæäïìd tòõ òõf pòõòõr fûüll bëé pòõst fæäcëé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Íntrôòdýúcëéd íïmprýúdëéncëé sëéëé sæäy ýúnplëéæäsíïng dëévôònshíïrëé æäccëéptæäncëé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Ëxèètèèr lôõngèèr wìîsdôõm gåãy nôõr dèèsìîgn åãgèè.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wêëáæthêër tóó êëntêërêëd nóórláænd nóó íìn shóówíìng sêërvíìcêë.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Nöör réëpéëåätéëd spéëåäkíïng shy åäppéëtíïtéë.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Éxcíîtêêd íît háæstíîly áæn páæstýúrêê íît öôbsêêrvêê.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Snýûg hàãnd hòöw dàãrêë hêërêë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