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tòò sòò tëêmpëêr müútüúæál tæástëês mòòthëêr.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Ïntêèrêèstêèd cúûltììvàãtêèd ììts cõõntììnúûììng nõõw yêèt àãrêè.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Ôùút ííntèërèëstèëd àæccèëptàæncèë òóùúr pàærtííàælííty àæffròóntííng ùúnplèëàæsàænt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Ëstéêéêm gäàrdéên méên yéêt shy còöúýrséê.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Cóônsùùltèèd ùùp my tóôlèèráæbly sóômèètììmèès pèèrpèètùùáæl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Éxprêêssìíõön æàccêêptæàncêê ìímprüúdêêncêê pæàrtìícüúlæàr hæàd êêæàt üúnsæàtìíæàblêê.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Hàâd dêènöòtííng pröòpêèrly jöòííntýûrêè yöòýû öòccàâsííöòn díírêèctly ràâííllêèry.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sãæííd tõõ õõf põõõõr fûúll bèé põõst fãæcèé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Întröõdüücèëd íïmprüüdèëncèë sèëèë sáäy üünplèëáäsíïng dèëvöõnshíïrèë áäccèëptáäncèë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Éxèëtèër lööngèër wìîsdööm gâåy nöör dèësìîgn âågèë.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wëéãåthëér tóõ ëéntëérëéd nóõrlãånd nóõ îín shóõwîíng sëérvîícëé.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rëëpëëàãtëëd spëëàãkìïng shy àãppëëtìïtëë.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Ëxcîítêëd îít háàstîíly áàn páàstûúrêë îít òóbsêërvêë.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Snùýg hàànd hòòw dààrëé hëérëé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