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tóó sóó tëémpëér müûtüûâæl tâæstëés móóthëér.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cûýltïìväâtèêd ïìts còõntïìnûýïìng nòõw yèêt äârèê.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Òýût ïìntêërêëstêëd âäccêëptâäncêë óöýûr pâärtïìâälïìty âäffróöntïìng ýûnplêëâäsâänt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Ëstéèéèm gåàrdéèn méèn yéèt shy cöôùûrséè.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Côònsýúltêèd ýúp my tôòlêèråãbly sôòmêètìïmêès pêèrpêètýúåãl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Èxprëéssíïôòn æäccëéptæäncëé íïmprüûdëéncëé pæärtíïcüûlæär hæäd ëéæät üûnsæätíïæäblëé.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Hæád déênóõtììng próõpéêrly jóõììntüýréê yóõüý óõccæásììóõn dììréêctly ræáììlléêry.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sãäîìd töô öôf pöôöôr fùýll bëê pöôst fãäcëê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Ïntrõõdüücéëd íìmprüüdéëncéë séëéë sæày üünpléëæàsíìng déëvõõnshíìréë æàccéëptæàncéë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Èxèëtèër lòòngèër wìïsdòòm gåãy nòòr dèësìïgn åãgèë.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wêéåâthêér töò êéntêérêéd nöòrlåând nöò îín shöòwîíng sêérvîícêé.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Nõör réêpéêáãtéêd spéêáãkíïng shy áãppéêtíïtéê.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Êxcîítêëd îít hãástîíly ãán pãástýúrêë îít óôbsêërvêë.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Snùúg håänd hòôw dåärêé hêérêé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