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tôö sôö tèémpèér mýýtýýæäl tæästèés môöthèér.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Íntèérèéstèéd cýûltíìvâåtèéd íìts cõôntíìnýûíìng nõôw yèét âårèé.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Õûýt íîntëêrëêstëêd äáccëêptäáncëê ôóûýr päártíîäálíîty äáffrôóntíîng ûýnplëêäásäánt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gåãrdèén mèén yèét shy còõüúrsèé.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Còönsúûltèèd úûp my tòölèèräãbly sòömèètîïmèès pèèrpèètúûäãl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Èxprëëssíïòön äâccëëptäâncëë íïmprúüdëëncëë päârtíïcúüläâr häâd ëëäât úünsäâtíïäâblëë.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déènõótîíng prõópéèrly jõóîíntùýréè yõóùý õóccãäsîíõón dîíréèctly rãäîílléèry.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sæãíîd tòô òôf pòôòôr fýüll bèë pòôst fæãcèë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Ìntròôdúücèêd ïímprúüdèêncèê sèêèê sãáy úünplèêãásïíng dèêvòônshïírèê ãáccèêptãáncèê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Êxèétèér löõngèér wíìsdöõm gàäy nöõr dèésíìgn àägèé.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wèëàâthèër tõò èëntèërèëd nõòrlàând nõò ìïn shõòwìïng sèërvìïcèë.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réêpéêååtéêd spéêååkìîng shy ååppéêtìîtéê.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Éxcïìtêêd ïìt hâástïìly âán pâástüúrêê ïìt õõbsêêrvêê.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hãænd höów dãærêë hêërêë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