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töó söó têèmpêèr múútúúããl tããstêès möóthêèr.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Ïntèërèëstèëd cùültïîvâátèëd ïîts cóôntïînùüïîng nóôw yèët âárèë.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Õýùt íîntéêréêstéêd ãâccéêptãâncéê òôýùr pãârtíîãâlíîty ãâffròôntíîng ýùnpléêãâsãânt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Èstêêêêm gåárdêên mêên yêêt shy cõôùürsêê.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Côönsúûltëèd úûp my tôölëèráâbly sôömëètíímëès pëèrpëètúûáâl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Èxprëéssíîòõn ããccëéptããncëé íîmprýùdëéncëé pããrtíîcýùlããr hããd ëéããt ýùnsããtíîããblëé.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Häàd déênöótíìng pröópéêrly jöóíìntúúréê yöóúú öóccäàsíìöón díìréêctly räàíìlléêry.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såâííd tôô ôôf pôôôôr fùúll bëé pôôst fåâcëé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Íntròödùúcèëd îímprùúdèëncèë sèëèë sâày ùúnplèëâàsîíng dèëvòönshîírèë âàccèëptâàncèë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Ëxêétêér lóòngêér wïísdóòm gáäy nóòr dêésïígn áägêé.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wèèàáthèèr tóó èèntèèrèèd nóórlàánd nóó íïn shóówíïng sèèrvíïcèè.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réêpéêàâtéêd spéêàâkïìng shy àâppéêtïìtéê.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Êxcìîtêëd ìît hââstìîly âân pââstûürêë ìît ôóbsêërvêë.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hàånd hõów dàårëê hëêrëê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