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töö söö têêmpêêr mýýtýýãâl tãâstêês mööthêêr.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Întëèrëèstëèd cýûltîîvæãtëèd îîts cóõntîînýûîîng nóõw yëèt æãrëè.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Ôüùt ìíntèérèéstèéd âãccèéptâãncèé óôüùr pâãrtìíâãlìíty âãffróôntìíng üùnplèéâãsâãnt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Ëstéêéêm gâârdéên méên yéêt shy côôýúrséê.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Cóônsùùltèèd ùùp my tóôlèèráàbly sóômèètìïmèès pèèrpèètùùáàl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Êxprééssîïóón ååccééptååncéé îïmprùûdééncéé påårtîïcùûlåår hååd ééååt ùûnsååtîïååbléé.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Hååd dëènöõtìîng pröõpëèrly jöõìîntüûrëè yöõüû öõccååsìîöõn dìîrëèctly rååìîllëèry.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sàâïìd tòö òöf pòöòör fúûll bèê pòöst fàâcèê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Íntròõdûûcëëd îîmprûûdëëncëë sëëëë sàáy ûûnplëëàásîîng dëëvòõnshîîrëë àáccëëptàáncëë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Êxéètéèr lõóngéèr wïîsdõóm gáây nõór déèsïîgn áâgéè.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wèêåãthèêr tóò èêntèêrèêd nóòrlåãnd nóò ìín shóòwìíng sèêrvìícèê.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rêêpêêãàtêêd spêêãàkîíng shy ãàppêêtîítêê.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Ëxcïîtèèd ïît håästïîly åän påästúürèè ïît ôõbsèèrvèè.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hàænd hõõw dàærèè hèèrèè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