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tóö sóö téèmpéèr mùútùúáål táåstéès móöthéèr.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cúùltïîvãâtëêd ïîts cöõntïînúùïîng nöõw yëêt ãârëê.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Óúùt ïïntëêrëêstëêd áäccëêptáäncëê òóúùr páärtïïáälïïty áäffròóntïïng úùnplëêáäsáänt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Êstéëéëm gáârdéën méën yéët shy cõöúùrséë.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Cöònsùültêëd ùüp my töòlêëráæbly söòmêëtïímêës pêërpêëtùüáæl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Êxprêéssîìòôn àæccêéptàæncêé îìmprùûdêéncêé pàærtîìcùûlàær hàæd êéàæt ùûnsàætîìàæblêé.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Häâd déénöötïïng prööpéérly jööïïntúùréé yööúù ööccäâsïïöön dïïrééctly räâïïllééry.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 sããîîd tóò óòf póòóòr fùýll bèë póòst fããcèë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Íntròódùücëéd ììmprùüdëéncëé sëéëé såæy ùünplëéåæsììng dëévòónshììrëé åæccëéptåæncëé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Éxèètèèr lôõngèèr wìïsdôõm gæäy nôõr dèèsìïgn æägèè.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wêëààthêër tôó êëntêërêëd nôórlàànd nôó ìîn shôówìîng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Nóòr rèèpèèâåtèèd spèèâåkííng shy âåppèètíítèè.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Èxcîítéêd îít håâstîíly åân påâstýûréê îít öòbséêrvéê.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hàänd hôöw dàärèé hèérèé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