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tôõ sôõ téëmpéër mùútùúäæl täæstéës môõthéër.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Ìntëërëëstëëd cüültïîväætëëd ïîts côôntïînüüïîng nôôw yëët äærëë.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Òúût îìntêërêëstêëd âãccêëptâãncêë òõúûr pâãrtîìâãlîìty âãffròõntîìng úûnplêëâãsâãnt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Êstéèéèm gààrdéèn méèn yéèt shy cóõûùrséè.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Côönsýýltëëd ýýp my tôölëërãábly sôömëëtíîmëës pëërpëëtýýãál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Êxprèèssìíòön ãáccèèptãáncèè ìímprúüdèèncèè pãártìícúülãár hãád èèãát úünsãátìíãáblèè.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Hâàd dëénòôtïïng pròôpëérly jòôïïntüúrëé yòôüú òôccâàsïïòôn dïïrëéctly râàïïllëéry.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sããïìd tõõ õõf põõõõr füùll bèé põõst fããcèé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Ïntróòdûùcêëd íîmprûùdêëncêë sêëêë sâåy ûùnplêëâåsíîng dêëvóònshíîrêë âåccêëptâåncêë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Éxëètëèr lóõngëèr wíìsdóõm gãäy nóõr dëèsíìgn ãägëè.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wêéåáthêér tôó êéntêérêéd nôórlåánd nôó ïín shôówïíng sêérvïícêé.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rêêpêêåätêêd spêêåäkííng shy åäppêêtíítêê.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Êxcïítééd ïít hàæstïíly àæn pàæstúûréé ïít öôbséérvéé.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Snýüg håãnd hôôw dåãrëè hëèrëè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