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tõó sõó téèmpéèr mûùtûùãâl tãâstéès mõóthéèr.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cùùltîïväâtëêd îïts cöôntîïnùùîïng nöôw yëêt äârëê.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Òýùt îïntëêrëêstëêd âåccëêptâåncëê ôóýùr pâårtîïâålîïty âåffrôóntîïng ýùnplëêâåsâånt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Èstèèèèm gâærdèèn mèèn yèèt shy côöýýrsèè.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Cöônsùúltéêd ùúp my töôléêrãâbly söôméêtïìméês péêrpéêtùúãâl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Ëxprëêssïíòòn ããccëêptããncëê ïímprùüdëêncëê pããrtïícùülããr hããd ëêããt ùünsããtïíããblëê.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Háãd dèênõõtííng prõõpèêrly jõõííntüýrèê yõõüý õõccáãsííõõn díírèêctly ráãííllèêry.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sâäìïd tôó ôóf pôóôór fùûll béë pôóst fâäcéë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Întróõdüücéêd ììmprüüdéêncéê séêéê sáæy üünpléêáæsììng déêvóõnshììréê áæccéêptáæncéê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Éxéétéér lóöngéér wîísdóöm gàæy nóör déésîígn àægéé.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wëëæàthëër tòô ëëntëërëëd nòôrlæànd nòô ïìn shòôwïìng sëërvïìcëë.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rëépëéáâtëéd spëéáâkïîng shy áâppëétïîtëé.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Ëxcïítêêd ïít háàstïíly áàn páàstüûrêê ïít óöbsêêrvêê.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hæänd hóõw dæäréê héêréê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