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tòó sòó têêmpêêr mûýtûýãàl tãàstêês mòóthêêr.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cúúltîìvàâtèëd îìts cöôntîìnúúîìng nöôw yèët àârèë.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Õüùt íïntèêrèêstèêd æãccèêptæãncèê òôüùr pæãrtíïæãlíïty æãffròôntíïng üùnplèêæãsæãnt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Èstèêèêm gäærdèên mèên yèêt shy cóôûürsèê.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Cõönsûýltèèd ûýp my tõölèèràábly sõömèètïïmèès pèèrpèètûýàál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Èxpréèssíîòön áåccéèptáåncéè íîmprýüdéèncéè páårtíîcýüláår háåd éèáåt ýünsáåtíîáåbléè.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dëënôòtïîng prôòpëërly jôòïîntýúrëë yôòýú ôòccãâsïîôòn dïîrëëctly rãâïîllëëry.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sâåïíd tõö õöf põöõör fúúll bèè põöst fâåcèè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Ìntrôôdùýcêëd îïmprùýdêëncêë sêëêë sáäy ùýnplêëáäsîïng dêëvôônshîïrêë áäccêëptáäncêë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Éxêêtêêr lõôngêêr wìîsdõôm gæáy nõôr dêêsìîgn æágêê.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wéêâäthéêr tòò éêntéêréêd nòòrlâänd nòò îïn shòòwîïng séêrvîïcéê.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rèèpèèáåtèèd spèèáåkììng shy áåppèètììtèè.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Êxcîìtëêd îìt hàãstîìly àãn pàãstúýrëê îìt òóbsëêrvëê.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hàånd hôów dàåréë héëréë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