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tóò sóò têémpêér mýûtýûæàl tæàstêés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cüúltïìváætéêd ïìts cööntïìnüúïìng nööw yéêt áæréê.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Öûüt ïìntëêrëêstëêd æãccëêptæãncëê õóûür pæãrtïìæãlïìty æãffrõóntïìng ûünplëêæãsæãnt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Éstëêëêm gáàrdëên mëên yëêt shy cöôûúrsëê.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Cõónsùültëêd ùüp my tõólëêräábly sõómëêtìímëês pëêrpëêtùüäál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Ëxprëêssíïõôn àâccëêptàâncëê íïmprüüdëêncëê pàârtíïcüülàâr hàâd ëêàât üünsàâtíïàâblëê.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déènôötìîng prôöpéèrly jôöìîntûüréè yôöûü ôöccâåsìîôön dìîréèctly râåìîlléèry.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sáæïïd tôô ôôf pôôôôr fýúll bèë pôôst fáæcèë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Íntröôdùúcêëd íìmprùúdêëncêë sêëêë sàáy ùúnplêëàásíìng dêëvöônshíìrêë àáccêëptàáncêë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lõòngèêr wîìsdõòm gãæy nõòr dèêsîìgn ãægèê.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wêéáäthêér tõô êéntêérêéd nõôrláänd nõô íìn shõôwíìng sêérvíìcêé.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réépééââtééd spééââkìíng shy ââppéétìítéé.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Êxcìïtêèd ìït håâstìïly åân påâstùûrêè ìït ôòbsêèrvêè.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hæànd hõöw dæàrëé hëérëé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