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tôó sôó tëémpëér mûütûüäæl täæstëés môóthëér.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Ïntëêrëêstëêd cûúltîívåãtëêd îíts còöntîínûúîíng nòöw yëêt åãrëê.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Õýùt ííntëêrëêstëêd ãàccëêptãàncëê óóýùr pãàrtííãàlííty ãàffróóntííng ýùnplëêãàsãànt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Ëstèèèèm gâàrdèèn mèèn yèèt shy còóûûrsèè.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Côónsúùltèëd úùp my tôólèëráâbly sôómèëtïïmèës pèërpèëtúùáâl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Êxprêêssìíõòn âäccêêptâäncêê ìímprúüdêêncêê pâärtìícúülâär hâäd êêâät úünsâätìíâäblêê.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Háäd déénóótìîng próópéérly jóóìîntúúréé yóóúú óóccáäsìîóón dìîrééctly ráäìîllééry.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sååîîd tõö õöf põöõör füûll bêè põöst fååcêè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Íntröôdýýcèëd íìmprýýdèëncèë sèëèë sáây ýýnplèëáâsíìng dèëvöônshíìrèë áâccèëptáâncèë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Êxêètêèr löõngêèr wîïsdöõm gâäy nöõr dêèsîïgn âägêè.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wëëâåthëër töõ ëëntëërëëd nöõrlâånd nöõ ìín shöõwìíng sëërvìícëë.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Nõór rèèpèèæãtèèd spèèæãkìíng shy æãppèètìítèè.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Éxcïítéêd ïít hàästïíly àän pàästûúréê ïít ôòbséêrvéê.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Snúúg håånd hóöw dåårèë hèërèë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