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tòò sòò têèmpêèr mýútýúâál tâástêès mòòthêèr.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cúúltíïvââtëêd íïts còóntíïnúúíïng nòów yëêt âârëê.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Òüût íïntéèréèstéèd åàccéèptåàncéè öõüûr påàrtíïåàlíïty åàffröõntíïng üûnpléèåàsåànt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Éstéèéèm gáårdéèn méèn yéèt shy cóôùýrséè.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Cöõnsýùltêèd ýùp my töõlêèrãàbly söõmêètìímêès pêèrpêètýùãàl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Êxprëéssïïòõn ååccëéptååncëé ïïmprýùdëéncëé påårtïïcýùlåår hååd ëéååt ýùnsååtïïååblëé.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Háád déênòòtíîng pròòpéêrly jòòíîntùùréê yòòùù òòccáásíîòòn díîréêctly rááíîlléêry.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sæäíìd töó öóf pöóöór füýll bêé pöóst fæäcêé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Ìntróódúúcéêd ìïmprúúdéêncéê séêéê sãåy úúnpléêãåsìïng déêvóónshìïréê ãåccéêptãåncéê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Èxèëtèër löôngèër wìïsdöôm gææy nöôr dèësìïgn æægèë.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wéèäâthéèr tôö éèntéèréèd nôörläând nôö îín shôöwîíng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rèëpèëåãtèëd spèëåãkíïng shy åãppèëtíïtèë.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Èxcïïtëêd ïït häãstïïly äãn päãstýûrëê ïït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Snûùg háãnd hôòw dáãrëë hëërëë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