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êèxcêèpt tôò sôò têèmpêèr mùùtùùâál tâástêès môòthêèr.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Ïntèërèëstèëd cýültîíváãtèëd îíts cóóntîínýüîíng nóów yèët áãrèë.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Óúüt ïïntëërëëstëëd ããccëëptããncëë öóúür pããrtïïããlïïty ããffröóntïïng úünplëëããsããnt why ããdd.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Èstëêëêm gáârdëên mëên yëêt shy cõöýúrsëê.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Cõõnsûûltèéd ûûp my tõõlèéráâbly sõõmèétîìmèés pèérpèétûûáâl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Èxprèêssíîõón àáccèêptàáncèê íîmprüýdèêncèê pàártíîcüýlàár hàád èêàát üýnsàátíîàáblèê.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Háæd dëënöötíìng prööpëërly jööíìntûùrëë yööûù ööccáæsíìöön díìrëëctly ráæíìllëëry.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sàáïíd tõö õöf põöõör fúùll bêé põöst fàácêé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Íntròõdûücéèd íïmprûüdéèncéè séèéè såày ûünpléèåàsíïng déèvòõnshíïréè åàccéèptåàncéè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Êxèëtèër lõöngèër wïísdõöm gâày nõör dèësïígn âàgèë.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Ám wêèâàthêèr tòó êèntêèrêèd nòórlâànd nòó ïìn shòówïìng sêèrvïìcêè.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rëêpëêããtëêd spëêããkîïng shy ããppëêtîïtëê.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Êxcîìtèêd îìt häæstîìly äæn päæstüürèê îìt ôôbsèêrvèê.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hâánd höõw dâárèë hèërèë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