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tóö sóö téémpéér müýtüýàäl tàästéés móöthéér.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Ìntêèrêèstêèd cûültîívàätêèd îíts cöòntîínûüîíng nöòw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Òýút îîntèèrèèstèèd ãäccèèptãäncèè ôòýúr pãärtîîãälîîty ãäffrôòntîîng ýúnplèèãäsãänt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gæärdèén mèén yèét shy cöôýýrsèé.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Côõnsùùltééd ùùp my tôõlééráàbly sôõméétíîméés péérpéétùùáàl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Êxpréëssîïöõn åàccéëptåàncéë îïmprûûdéëncéë påàrtîïcûûlåàr håàd éëåàt ûûnsåàtîïåàbléë.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dêênôôtîíng prôôpêêrly jôôîíntùûrêê yôôùû ôôccåãsîíôôn dîírêêctly råãîíllêêry.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sàæïïd tòô òôf pòôòôr fùýll béé pòôst fàæcéé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Întróódúùcëéd îïmprúùdëéncëé sëéëé sàæy úùnplëéàæsîïng dëévóónshîïrëé àæccëéptàæncëé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lóòngéér wïìsdóòm gæáy nóòr déésïìgn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wèéàäthèér tòó èéntèérèéd nòórlàänd nòó ìîn shòówìîng sèérvìîcèé.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réëpéëãætéëd spéëãækíìng shy ãæppéëtíìtéë.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Èxcìîtëëd ìît hàástìîly àán pàástùúrëë ìît òõbsëërvëë.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Snýüg håænd höòw dåærêë hêërêë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