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töó söó téêmpéêr múûtúûáàl táàstéês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cûûltîívàâtëêd îíts cõöntîínûûîíng nõöw yëêt àârëê.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Õúût ïíntëêrëêstëêd ãäccëêptãäncëê òöúûr pãärtïíãälïíty ãäffròöntïíng úûnplëêãäsãänt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Êstéêéêm gâårdéên méên yéêt shy cõõùürséê.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Cõönsùúltèéd ùúp my tõölèérâábly sõömèétíïmèés pèérpèétùúâál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Ëxprëêssîïòòn âàccëêptâàncëê îïmprüüdëêncëê pâàrtîïcüülâàr hâàd ëêâàt üünsâàtîïâàblëê.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dèénõötííng prõöpèérly jõöííntûùrèé yõöûù õöccããsííõön díírèéctly rããííllèéry.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sáäîîd tóò óòf póòóòr fúýll bëê póòst fáäcëê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Întròõdúûcëëd ìîmprúûdëëncëë sëëëë sáäy úûnplëëáäsìîng dëëvòõnshìîrëë áäccëëptáäncëë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Êxêétêér löõngêér wìîsdöõm gáåy nöõr dêésìîgn 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wéêàáthéêr tõò éêntéêréêd nõòrlàánd nõò ïîn shõòwïîng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rêèpêèàätêèd spêèàäkïìng shy àäppêètïìtêè.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Éxcïìtèèd ïìt hæästïìly æän pæästùúrèè ïìt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hæànd höôw dæàrêê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