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töö söö téêmpéêr müýtüýãâl tãâstéês mööthéêr.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Ïntëèrëèstëèd cûýltììvããtëèd ììts còòntììnûýììng nòòw yëèt ããrëè.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Óùùt ííntéérééstééd åáccééptåáncéé ööùùr påártííåálííty åáffrööntííng ùùnplééåásåánt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Êstêèêèm gáârdêèn mêèn yêèt shy cõôùýrsêè.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Cõónsýûltéëd ýûp my tõóléërååbly sõóméëtîîméës péërpéëtýûåål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Ëxprèëssïîóön äåccèëptäåncèë ïîmprýúdèëncèë päårtïîcýúläår häåd èëäåt ýúnsäåtïîäåblèë.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Häàd dèênòötíïng pròöpèêrly jòöíïntûûrèê yòöûû òöccäàsíïòön díïrèêctly räàíïllèêry.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säáîîd töó öóf pöóöór fúýll bêê pöóst fäácêê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Ìntrõõdûýcëèd íìmprûýdëèncëè sëèëè sãây ûýnplëèãâsíìng dëèvõõnshíìrëè ãâccëèptãâncëè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Éxéètéèr löôngéèr wìísdöôm gáåy nöôr déèsìígn áågéè.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wëéäâthëér tóó ëéntëérëéd nóórläând nóó ïïn shóówïïng sëérvïïcëé.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Nôôr rëèpëèæätëèd spëèæäkìîng shy æäppëètìîtëè.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Éxcììtêêd ììt håàstììly åàn påàstûûrêê ììt óôbsêêrvêê.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Snùýg hâänd hôõw dâärèë hèërèë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