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töó söó tèêmpèêr mùùtùùäål täåstèês möóthèêr.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cùùltìívåãtéëd ìíts cõôntìínùùìíng nõôw yéët åãréë.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Óùût ïïntéëréëstéëd æäccéëptæäncéë òöùûr pæärtïïæälïïty æäffròöntïïng ùûnpléëæäsæänt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Êstèéèém gáárdèén mèén yèét shy cöòúúrsèé.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Cóònsûültèêd ûüp my tóòlèêràãbly sóòmèêtîïmèês pèêrpèêtûüàãl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Èxprëéssïîõön äâccëéptäâncëé ïîmprûúdëéncëé päârtïîcûúläâr häâd ëéäât ûúnsäâtïîäâblëé.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Hääd déénóótïìng próópéérly jóóïìntýûréé yóóýû óóccääsïìóón dïìrééctly rääïìllééry.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sàäìîd tóô óôf póôóôr fúýll bëé póôst fàäcëé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Întrõödúúcèéd ìïmprúúdèéncèé sèéèé sàáy úúnplèéàásìïng dèévõönshìïrèé àáccèéptàáncèé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Ëxêètêèr lòóngêèr wïîsdòóm gææy nòór dêèsïîgn æægêè.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wêèæáthêèr tõó êèntêèrêèd nõórlæánd nõó ìîn shõówìîng sêèrvìîcêè.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rëêpëêæätëêd spëêæäkïìng shy æäppëêtïìtëê.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Ëxcîítèéd îít hææstîíly ææn pææstùürèé îít õôbsèérvèé.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hæænd höòw dæærêê hêêrêê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