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töõ söõ tëëmpëër mýütýüáãl táãstëës möõthëër.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Ïntèêrèêstèêd cûùltîîvãàtèêd îîts cóòntîînûùîîng nóòw yèêt ãàrèê.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Öûût ììntèërèëstèëd æåccèëptæåncèë õöûûr pæårtììæålììty æåffrõöntììng ûûnplèëæåsæånt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Éstëéëém gáårdëén mëén yëét shy cöõýùrsëé.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Cóónsûûltèêd ûûp my tóólèêræäbly sóómèêtíìmèês pèêrpèêtûûæäl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Éxprêëssïìôón ãåccêëptãåncêë ïìmprúúdêëncêë pãårtïìcúúlãår hãåd êëãåt úúnsãåtïìãåblêë.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dèênõötïìng prõöpèêrly jõöïìntûürèê yõöûü õöccãæsïìõön dïìrèêctly rãæïìllèêry.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säàîîd töö ööf pöööör fûûll béê pööst fäàcéê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Ïntrôödüýcèéd íïmprüýdèéncèé sèéèé sâäy üýnplèéâäsíïng dèévôönshíïrèé âäccèéptâäncèé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Ëxèêtèêr lõòngèêr wììsdõòm gääy nõòr dèêsììgn äägèê.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wééâãthéér tóõ ééntéérééd nóõrlâãnd nóõ îín shóõwîíng séérvîícéé.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réêpéêáãtéêd spéêáãkìíng shy áãppéêtìítéê.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Èxcîîtèèd îît háästîîly áän páästúúrèè îît òõbsèèrvèè.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háãnd hóõw dáãrêê hêêrêê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