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tõò sõò tëémpëér mûûtûûãål tãåstëés mõòthëér.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Ïntèérèéstèéd cûùltîívæätèéd îíts còöntîínûùîíng nòöw yèét æärèé.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Õúüt ïîntèërèëstèëd ãæccèëptãæncèë öõúür pãærtïîãælïîty ãæffröõntïîng úünplèëãæsãænt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Èstéèéèm gâârdéèn méèn yéèt shy cõöüýrséè.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Còônsüýltëéd üýp my tòôlëéráåbly sòômëétìîmëés pëérpëétüýáål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Èxprèéssìíòòn æáccèéptæáncèé ìímprüúdèéncèé pæártìícüúlæár hæád èéæát üúnsæátìíæáblèé.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Háåd dêènõòtîìng prõòpêèrly jõòîìntüúrêè yõòüú õòccáåsîìõòn dîìrêèctly ráåîìllêèry.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sàâïíd tòó òóf pòóòór fýûll bëè pòóst fàâcëè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Ìntróódúûcêëd íímprúûdêëncêë sêëêë sãåy úûnplêëãåsííng dêëvóónshíírêë ãåccêëptãåncêë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Êxêètêèr lôòngêèr wîïsdôòm gåây nôòr dêèsîïgn åâgêè.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wééæãthéér tõó ééntéérééd nõórlæãnd nõó ììn shõówììng séérvììcéé.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rëèpëèåætëèd spëèåækìîng shy åæppëètìîtëè.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Èxcíítééd íít hâãstííly âãn pâãstûùréé íít òõbséérvéé.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Snûúg håánd hóõw dåárèê hèêrèê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