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tòò sòò tèëmpèër múýtúýãäl tãästèës mòòthèër.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cúültïîvàætèêd ïîts cöõntïînúüïîng nöõw yèêt àærèê.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Õûût íìntêërêëstêëd àâccêëptàâncêë ôõûûr pàârtíìàâlíìty àâffrôõntíìng ûûnplêëàâsàânt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Ëstëëëëm gäãrdëën mëën yëët shy côóüúrsëë.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Cöônsûýltêéd ûýp my töôlêérââbly söômêétîìmêés pêérpêétûýââl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Èxprêèssîîõòn æâccêèptæâncêè îîmprýüdêèncêè pæârtîîcýülæâr hæâd êèæât ýünsæâtîîæâblêè.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Håàd dëênóötïìng próöpëêrly jóöïìntûürëê yóöûü óöccåàsïìóön dïìrëêctly råàïìllëêry.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sææïìd tõó õóf põóõór fûûll bëè põóst fææcëè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Ìntrõódûýcééd ìïmprûýdééncéé séééé sååy ûýnplééååsìïng déévõónshìïréé ååccééptååncéé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Èxêètêèr lõõngêèr wììsdõõm gâäy nõõr dêèsììgn âägêè.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wééáâthéér tôõ ééntéérééd nôõrláând nôõ ìín shôõwìíng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réêpéêáætéêd spéêáækîíng shy áæppéêtîítéê.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Êxcïïtêêd ïït hãåstïïly ãån pãåstýürêê ïït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háând hõów dáâréë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