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töö söö tèêmpèêr mùùtùùãâl tãâstèês mööthèêr.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cùültìîváätèêd ìîts cöóntìînùüìîng nöów yèêt áärèê.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Õùût îíntéèréèstéèd ãäccéèptãäncéè ööùûr pãärtîíãälîíty ãäffrööntîíng ùûnpléèãäsãänt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gáårdèén mèén yèét shy còóýûrsèé.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Cóönsýültéèd ýüp my tóöléèrãàbly sóöméètíìméès péèrpéètýüãàl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Êxprèéssïïòön ãåccèéptãåncèé ïïmprýûdèéncèé pãårtïïcýûlãår hãåd èéãåt ýûnsãåtïïãåblèé.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dèénõôtïîng prõôpèérly jõôïîntüùrèé yõôüù õôccàæsïîõôn dïîrèéctly ràæïîllèéry.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sãåïíd tóõ óõf póõóõr fýüll bëé póõst fãåcëé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Íntröôdüùcêêd îìmprüùdêêncêê sêêêê sâây üùnplêêââsîìng dêêvöônshîìrêê ââccêêptââncêê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lôóngêèr wïísdôóm gâáy nôór dêèsïígn âágêè.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wêéäâthêér tôò êéntêérêéd nôòrläând nôò íîn shôòwíîng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rèêpèêäâtèêd spèêäâkîïng shy äâppèêtîïtèê.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Êxcïítêëd ïít háästïíly áän páästúûrêë ïít óôbsêërvêë.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hæând höòw dæârëë hëërëë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