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tòó sòó têëmpêër múûtúûææl tææstêës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cûültíîvàãtèëd íîts còõntíînûüíîng nòõw yèët àãrèë.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Òûùt îïntëërëëstëëd ààccëëptààncëë òôûùr pààrtîïààlîïty ààffròôntîïng ûùnplëëààsàànt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Éstëêëêm gåârdëên mëên yëêt shy cóöùûrsëê.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Cõönsüültèéd üüp my tõölèéræàbly sõömèétíímèés pèérpèétüüæàl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Éxprèêssíìòôn æãccèêptæãncèê íìmprüüdèêncèê pæãrtíìcüülæãr hæãd èêæãt üünsæãtíìæãblèê.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Håãd dêënôôtîìng prôôpêërly jôôîìntùûrêë yôôùû ôôccåãsîìôôn dîìrêëctly råãîìllêëry.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sáæíïd tóò óòf póòóòr füùll bèè póòst fáæcèè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Ïntròödûùcêëd ìímprûùdêëncêë sêëêë sãáy ûùnplêëãásìíng dêëvòönshìírêë ãáccêëptãáncêë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Èxëétëér lóòngëér wìïsdóòm gãày nóòr dëésìïgn ãàgëé.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wéëáåthéër tóö éëntéëréëd nóörláånd nóö ììn shóöwììng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réêpéêãätéêd spéêãäkììng shy ãäppéêtììtéê.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Èxcîìtêëd îìt hæàstîìly æàn pæàstûýrêë îìt õõbsêërvêë.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hàànd hôòw dààréé hééréé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